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A7581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-401955</wp:posOffset>
            </wp:positionV>
            <wp:extent cx="843280" cy="861060"/>
            <wp:effectExtent l="0" t="0" r="13970" b="15240"/>
            <wp:wrapNone/>
            <wp:docPr id="2" name="Picture 1" descr="D:\ตราวิทยาลัย\UTC_6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D:\ตราวิทยาลัย\UTC_60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328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41F52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บันทึกการปฐมนิเทศ</w:t>
      </w:r>
    </w:p>
    <w:p w14:paraId="7E5B1495">
      <w:pPr>
        <w:spacing w:after="0" w:line="240" w:lineRule="auto"/>
        <w:jc w:val="center"/>
        <w:rPr>
          <w:rFonts w:hint="default" w:ascii="TH SarabunPSK" w:hAnsi="TH SarabunPSK" w:cs="TH SarabunPSK"/>
          <w:b/>
          <w:bCs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ชื่อครูผู้สอน  นายสันติ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 xml:space="preserve">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วงศ์สง่า</w:t>
      </w:r>
    </w:p>
    <w:p w14:paraId="7DF5F62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1.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รายละเอียดวิชา</w:t>
      </w:r>
    </w:p>
    <w:p w14:paraId="5FCF62C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 1.1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ชื่อรายวิชา  งานไฟฟ้าและอิเล็กทรอนิกส์เบื้องต้น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รหัสวิชา  </w:t>
      </w:r>
      <w:r>
        <w:rPr>
          <w:rFonts w:hint="cs" w:ascii="TH SarabunPSK" w:hAnsi="TH SarabunPSK" w:cs="TH SarabunPSK"/>
          <w:sz w:val="32"/>
          <w:szCs w:val="32"/>
          <w:cs/>
        </w:rPr>
        <w:t>11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04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1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3</w:t>
      </w:r>
      <w:r>
        <w:rPr>
          <w:rFonts w:hint="cs" w:ascii="TH SarabunPSK" w:hAnsi="TH SarabunPSK" w:cs="TH SarabunPSK"/>
          <w:sz w:val="32"/>
          <w:szCs w:val="32"/>
          <w:cs/>
        </w:rPr>
        <w:t>0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1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จำนวน 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-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หน่วยกิต</w:t>
      </w:r>
    </w:p>
    <w:p w14:paraId="2595B65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เวลาเรียน 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15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ชั่วโมง</w:t>
      </w:r>
      <w:r>
        <w:rPr>
          <w:rFonts w:hint="cs" w:ascii="TH SarabunPSK" w:hAnsi="TH SarabunPSK" w:cs="TH SarabunPSK"/>
          <w:sz w:val="32"/>
          <w:szCs w:val="32"/>
          <w:cs/>
        </w:rPr>
        <w:t>/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สัปดาห์       เวลาเรียนทั้งสิ้น  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75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ชั่วโมง</w:t>
      </w:r>
      <w:r>
        <w:rPr>
          <w:rFonts w:hint="cs" w:ascii="TH SarabunPSK" w:hAnsi="TH SarabunPSK" w:cs="TH SarabunPSK"/>
          <w:sz w:val="32"/>
          <w:szCs w:val="32"/>
          <w:cs/>
        </w:rPr>
        <w:t>/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ภาคเรียน</w:t>
      </w:r>
    </w:p>
    <w:p w14:paraId="4C4B7756">
      <w:pP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</w:p>
    <w:p w14:paraId="7E78318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t xml:space="preserve">       </w:t>
      </w:r>
      <w:r>
        <w:rPr>
          <w:rFonts w:ascii="TH SarabunPSK" w:hAnsi="TH SarabunPSK" w:cs="TH SarabunPSK"/>
          <w:sz w:val="32"/>
          <w:szCs w:val="32"/>
        </w:rPr>
        <w:t xml:space="preserve">1.2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จุดประสงค์รายวิชา</w:t>
      </w:r>
    </w:p>
    <w:p w14:paraId="55F407FF">
      <w:pPr>
        <w:tabs>
          <w:tab w:val="left" w:pos="1134"/>
        </w:tabs>
        <w:ind w:firstLine="313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แสดงความรู้เกี่ยวกับหลักการไฟฟ้าเบื้องต้น</w:t>
      </w:r>
    </w:p>
    <w:p w14:paraId="542FB91E">
      <w:pPr>
        <w:tabs>
          <w:tab w:val="left" w:pos="1134"/>
        </w:tabs>
        <w:ind w:firstLine="313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2.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แสดงความรู้เกี่ยวกับอุปกรณ์อิเล็กทรอนิกส์</w:t>
      </w:r>
    </w:p>
    <w:p w14:paraId="2B7FE4CF">
      <w:pPr>
        <w:tabs>
          <w:tab w:val="left" w:pos="1134"/>
          <w:tab w:val="left" w:pos="7019"/>
          <w:tab w:val="left" w:pos="7177"/>
        </w:tabs>
        <w:ind w:left="270"/>
        <w:contextualSpacing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pacing w:val="-4"/>
          <w:sz w:val="32"/>
          <w:szCs w:val="32"/>
          <w:cs/>
        </w:rPr>
        <w:t>3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. </w:t>
      </w:r>
      <w:r>
        <w:rPr>
          <w:rFonts w:hint="cs" w:ascii="TH SarabunIT๙" w:hAnsi="TH SarabunIT๙" w:cs="TH SarabunIT๙"/>
          <w:spacing w:val="-4"/>
          <w:sz w:val="32"/>
          <w:szCs w:val="32"/>
          <w:cs/>
          <w:lang w:val="th-TH" w:bidi="th-TH"/>
        </w:rPr>
        <w:t>เลือก เตรียม ใช้เครื่องมือ วัสดุ และอุปกรณ์อิเล็กทรอนิกส์</w:t>
      </w:r>
    </w:p>
    <w:p w14:paraId="696F0336">
      <w:pPr>
        <w:tabs>
          <w:tab w:val="left" w:pos="1134"/>
          <w:tab w:val="left" w:pos="7019"/>
          <w:tab w:val="left" w:pos="7177"/>
        </w:tabs>
        <w:ind w:left="270"/>
        <w:contextualSpacing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hint="cs"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pacing w:val="-4"/>
          <w:sz w:val="32"/>
          <w:szCs w:val="32"/>
          <w:cs/>
        </w:rPr>
        <w:t xml:space="preserve">4. </w:t>
      </w:r>
      <w:r>
        <w:rPr>
          <w:rFonts w:hint="cs" w:ascii="TH SarabunIT๙" w:hAnsi="TH SarabunIT๙" w:cs="TH SarabunIT๙"/>
          <w:spacing w:val="-4"/>
          <w:sz w:val="32"/>
          <w:szCs w:val="32"/>
          <w:cs/>
          <w:lang w:val="th-TH" w:bidi="th-TH"/>
        </w:rPr>
        <w:t>ประกอบวงจรอิเล็กทรอนิกส์ตามรูปวงจร</w:t>
      </w:r>
    </w:p>
    <w:p w14:paraId="00C9AADE">
      <w:pPr>
        <w:tabs>
          <w:tab w:val="left" w:pos="1134"/>
          <w:tab w:val="left" w:pos="7019"/>
          <w:tab w:val="left" w:pos="7177"/>
        </w:tabs>
        <w:ind w:left="270"/>
        <w:contextualSpacing/>
        <w:rPr>
          <w:rFonts w:hint="cs"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pacing w:val="-4"/>
          <w:sz w:val="32"/>
          <w:szCs w:val="32"/>
          <w:cs/>
        </w:rPr>
        <w:t>5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>มีกิจนิสัยในการปฏิบัติงาน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>ด้วยความปลอดภัย ประณีต ละเอียด รอบคอบ และ</w:t>
      </w:r>
      <w:r>
        <w:rPr>
          <w:rFonts w:hint="cs" w:ascii="TH SarabunIT๙" w:hAnsi="TH SarabunIT๙" w:cs="TH SarabunIT๙"/>
          <w:spacing w:val="-4"/>
          <w:sz w:val="32"/>
          <w:szCs w:val="32"/>
          <w:cs/>
          <w:lang w:val="th-TH" w:bidi="th-TH"/>
        </w:rPr>
        <w:t>มีความ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>รับผิดชอบ</w:t>
      </w:r>
    </w:p>
    <w:p w14:paraId="1EBA1F84">
      <w:pPr>
        <w:spacing w:after="0" w:line="240" w:lineRule="auto"/>
        <w:contextualSpacing/>
      </w:pP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hint="cs"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คำอธิบาย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รายวิชา</w:t>
      </w:r>
    </w:p>
    <w:p w14:paraId="375366B7">
      <w:pPr>
        <w:contextualSpacing/>
      </w:pP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pacing w:val="-4"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spacing w:val="-4"/>
          <w:sz w:val="32"/>
          <w:szCs w:val="32"/>
          <w:cs/>
          <w:lang w:val="th-TH" w:bidi="th-TH"/>
        </w:rPr>
        <w:t>ศึกษาและปฏิบัติเกี่ยวกับ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วงจร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งานไฟฟ้า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อิเล็กทรอนิกส์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เบื้องต้น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คุณสมบัติทางไฟฟ้า </w:t>
      </w:r>
      <w:r>
        <w:rPr>
          <w:rFonts w:ascii="TH SarabunPSK" w:hAnsi="TH SarabunPSK" w:cs="TH SarabunPSK"/>
          <w:spacing w:val="-4"/>
          <w:sz w:val="32"/>
          <w:szCs w:val="32"/>
          <w:cs/>
          <w:lang w:val="th-TH" w:bidi="th-TH"/>
        </w:rPr>
        <w:t>พื้นฐานระบบไฟฟ้า ปฏิบัติ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งานอย่างเป็นระบบและรอบคอบ คำนึงถึงกฎแห่งความปลอดภัยขณะทำงาน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การใช้เครื่องมือวัดและทดสอบเบื้องต้น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อุปกรณ์อิเล็กทรอนิกส์ชนิดต่าง ๆ เช่น ตัวต้านทาน</w:t>
      </w:r>
      <w:bookmarkStart w:id="0" w:name="_GoBack"/>
      <w:bookmarkEnd w:id="0"/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 ตัวเก็บประจุ ขดลวด หม้อแปลง อุปกรณ์เซมิคอนดักเตอร์ ไดโอด ทรานซีสเตอร์ เฟส ไอซี รีเลย์ สวิตช์ เอสซีอาร์ ไดแอค ไตรแอค อุปกรณ์ออปโต้ เป็นต้น การวัดและทดสอบอุปกรณ์อิเล็กทรอนิกส์ การประกอบวงจรอิเล็กทรอนิกส์ การบัดกรี และมีกิจนิสัยที่ดีในการปฏิบัติงาน</w:t>
      </w:r>
    </w:p>
    <w:p w14:paraId="2016A9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แหล่งค้นคว้าเพิ่มเติม</w:t>
      </w:r>
    </w:p>
    <w:p w14:paraId="4F07F9D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2.1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ชื่อหนังสือ</w:t>
      </w:r>
    </w:p>
    <w:p w14:paraId="4053F108">
      <w:pPr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เอกสารประกอบการอบรม</w:t>
      </w:r>
    </w:p>
    <w:p w14:paraId="3CB0E063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-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ใบงาน งานไฟฟ้าและอิเล็กทรอนิกส์เบื้องต้น</w:t>
      </w:r>
    </w:p>
    <w:p w14:paraId="13BE0AF8">
      <w:pPr>
        <w:ind w:firstLine="720"/>
        <w:contextualSpacing/>
        <w:rPr>
          <w:rFonts w:hint="cs"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-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แผนการฝึกอบรมวิชาอิเล็กทรอนิกส์เบื้องต้น</w:t>
      </w:r>
    </w:p>
    <w:p w14:paraId="2F7F6A07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-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หนังสืองานไฟฟ้าและอิเล็กทรอนิกส์เบื้องต้น</w:t>
      </w:r>
    </w:p>
    <w:p w14:paraId="0AFC74F1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-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คู่มือการออกแบบวงจรอิเล็กทรอนิกส์เบื้องต้น</w:t>
      </w:r>
    </w:p>
    <w:p w14:paraId="6D6D6D76">
      <w:pPr>
        <w:ind w:firstLine="720"/>
        <w:contextualSpacing/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-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คู่มือการออกแบบวงจรอิเล็กทรอนิกส์เบื้องต้นขั้นประยุกต์  </w:t>
      </w:r>
    </w:p>
    <w:p w14:paraId="07006772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2.2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ชื่อ  </w:t>
      </w:r>
      <w:r>
        <w:rPr>
          <w:rFonts w:ascii="TH SarabunPSK" w:hAnsi="TH SarabunPSK" w:cs="TH SarabunPSK"/>
          <w:sz w:val="32"/>
          <w:szCs w:val="32"/>
        </w:rPr>
        <w:t>web site</w:t>
      </w:r>
    </w:p>
    <w:p w14:paraId="06189A88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      -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เนื้อหาออนไลน์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/ </w:t>
      </w:r>
      <w:r>
        <w:fldChar w:fldCharType="begin"/>
      </w:r>
      <w:r>
        <w:instrText xml:space="preserve"> HYPERLINK "http://www.youtube.com" </w:instrText>
      </w:r>
      <w:r>
        <w:fldChar w:fldCharType="separate"/>
      </w:r>
      <w:r>
        <w:rPr>
          <w:rStyle w:val="4"/>
          <w:rFonts w:ascii="TH SarabunPSK" w:hAnsi="TH SarabunPSK" w:cs="TH SarabunPSK"/>
          <w:sz w:val="32"/>
          <w:szCs w:val="32"/>
        </w:rPr>
        <w:t>www.youtube.com</w:t>
      </w:r>
      <w:r>
        <w:rPr>
          <w:rStyle w:val="4"/>
          <w:rFonts w:ascii="TH SarabunPSK" w:hAnsi="TH SarabunPSK" w:cs="TH SarabunPSK"/>
          <w:sz w:val="32"/>
          <w:szCs w:val="32"/>
        </w:rPr>
        <w:fldChar w:fldCharType="end"/>
      </w:r>
    </w:p>
    <w:p w14:paraId="3BE25B6B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-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เนื้อหาออนไลน์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/ </w:t>
      </w:r>
      <w:r>
        <w:fldChar w:fldCharType="begin"/>
      </w:r>
      <w:r>
        <w:instrText xml:space="preserve"> HYPERLINK "http://www.youtube.com" </w:instrText>
      </w:r>
      <w:r>
        <w:fldChar w:fldCharType="separate"/>
      </w:r>
      <w:r>
        <w:rPr>
          <w:rStyle w:val="4"/>
          <w:rFonts w:hint="cs" w:ascii="TH SarabunPSK" w:hAnsi="TH SarabunPSK" w:cs="TH SarabunPSK"/>
          <w:sz w:val="32"/>
          <w:szCs w:val="32"/>
          <w:cs/>
          <w:lang w:val="th-TH" w:bidi="th-TH"/>
        </w:rPr>
        <w:t>เว็ปไซด์</w:t>
      </w:r>
      <w:r>
        <w:rPr>
          <w:rStyle w:val="4"/>
          <w:rFonts w:hint="cs" w:ascii="TH SarabunPSK" w:hAnsi="TH SarabunPSK" w:cs="TH SarabunPSK"/>
          <w:sz w:val="32"/>
          <w:szCs w:val="32"/>
          <w:cs/>
        </w:rPr>
        <w:fldChar w:fldCharType="end"/>
      </w:r>
    </w:p>
    <w:p w14:paraId="12BE9B07">
      <w:pPr>
        <w:ind w:firstLine="720"/>
        <w:contextualSpacing/>
        <w:rPr>
          <w:rStyle w:val="4"/>
          <w:rFonts w:hint="cs" w:ascii="TH SarabunPSK" w:hAnsi="TH SarabunPSK" w:cs="TH SarabunPSK"/>
          <w:sz w:val="32"/>
          <w:szCs w:val="32"/>
          <w:cs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-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เนื้อหาออนไลน์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/ </w:t>
      </w:r>
      <w:r>
        <w:fldChar w:fldCharType="begin"/>
      </w:r>
      <w:r>
        <w:instrText xml:space="preserve"> HYPERLINK "http://www.youtube.com" </w:instrText>
      </w:r>
      <w:r>
        <w:fldChar w:fldCharType="separate"/>
      </w:r>
      <w:r>
        <w:rPr>
          <w:rStyle w:val="4"/>
          <w:rFonts w:hint="cs" w:ascii="TH SarabunPSK" w:hAnsi="TH SarabunPSK" w:cs="TH SarabunPSK"/>
          <w:sz w:val="32"/>
          <w:szCs w:val="32"/>
          <w:cs/>
          <w:lang w:val="th-TH" w:bidi="th-TH"/>
        </w:rPr>
        <w:t>เฟสบุ๊ค</w:t>
      </w:r>
      <w:r>
        <w:rPr>
          <w:rStyle w:val="4"/>
          <w:rFonts w:hint="cs" w:ascii="TH SarabunPSK" w:hAnsi="TH SarabunPSK" w:cs="TH SarabunPSK"/>
          <w:sz w:val="32"/>
          <w:szCs w:val="32"/>
          <w:cs/>
        </w:rPr>
        <w:fldChar w:fldCharType="end"/>
      </w:r>
    </w:p>
    <w:p w14:paraId="41F4453D">
      <w:pPr>
        <w:ind w:firstLine="720"/>
        <w:contextualSpacing/>
        <w:rPr>
          <w:rStyle w:val="4"/>
          <w:rFonts w:hint="cs" w:ascii="TH SarabunPSK" w:hAnsi="TH SarabunPSK" w:cs="TH SarabunPSK"/>
          <w:sz w:val="32"/>
          <w:szCs w:val="32"/>
          <w:cs/>
        </w:rPr>
      </w:pPr>
    </w:p>
    <w:p w14:paraId="689801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3.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สื่อการสอน</w:t>
      </w:r>
    </w:p>
    <w:p w14:paraId="4EEA03D2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เครื่องขยายเสียง พร้อมไมโครโฟน</w:t>
      </w:r>
    </w:p>
    <w:p w14:paraId="78F214BC">
      <w:pPr>
        <w:ind w:firstLine="720"/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เครื่องฉาย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ภาพ</w:t>
      </w:r>
    </w:p>
    <w:p w14:paraId="75ABE1CB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คอมพิวเตอร์</w:t>
      </w:r>
    </w:p>
    <w:p w14:paraId="1D353A6A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>-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สื่อ </w:t>
      </w:r>
      <w:r>
        <w:rPr>
          <w:rFonts w:ascii="TH SarabunPSK" w:hAnsi="TH SarabunPSK" w:cs="TH SarabunPSK"/>
          <w:sz w:val="32"/>
          <w:szCs w:val="32"/>
        </w:rPr>
        <w:t>PowerPoint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A6F2BC8">
      <w:pPr>
        <w:spacing w:after="0" w:line="240" w:lineRule="auto"/>
        <w:ind w:firstLine="72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>-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สื่อ อุปกรณ์จริง</w:t>
      </w:r>
    </w:p>
    <w:p w14:paraId="3B7F1C9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4.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เกณฑ์การวัดผลประเมินผล</w:t>
      </w:r>
    </w:p>
    <w:p w14:paraId="5EA1053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ทดสอบ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40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คะแนน แฟ้มสะสมงาน </w:t>
      </w:r>
      <w:r>
        <w:rPr>
          <w:rFonts w:ascii="TH SarabunPSK" w:hAnsi="TH SarabunPSK" w:cs="TH SarabunPSK"/>
          <w:sz w:val="32"/>
          <w:szCs w:val="32"/>
          <w:cs/>
        </w:rPr>
        <w:t xml:space="preserve">10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คะแนน ลักษณะนิสัย </w:t>
      </w:r>
      <w:r>
        <w:rPr>
          <w:rFonts w:ascii="TH SarabunPSK" w:hAnsi="TH SarabunPSK" w:cs="TH SarabunPSK"/>
          <w:sz w:val="32"/>
          <w:szCs w:val="32"/>
          <w:cs/>
        </w:rPr>
        <w:t xml:space="preserve">20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คะแนน ภาระงาน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 30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คะแนน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รวมทั้งสิ้น   </w:t>
      </w:r>
      <w:r>
        <w:rPr>
          <w:rFonts w:ascii="TH SarabunPSK" w:hAnsi="TH SarabunPSK" w:cs="TH SarabunPSK"/>
          <w:sz w:val="32"/>
          <w:szCs w:val="32"/>
          <w:cs/>
        </w:rPr>
        <w:t xml:space="preserve">100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คะแนน</w:t>
      </w:r>
    </w:p>
    <w:p w14:paraId="13F1A05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13AC4C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AE76F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ลงชื่อ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ครูผู้สอน</w:t>
      </w:r>
    </w:p>
    <w:p w14:paraId="585846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 xml:space="preserve">     (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นายสันติ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วงศ์สง่า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74B54B4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C107A0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7F797C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12D0A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ลงชื่อ</w:t>
      </w:r>
      <w:r>
        <w:rPr>
          <w:rFonts w:ascii="TH SarabunPSK" w:hAnsi="TH SarabunPSK" w:cs="TH SarabunPSK"/>
          <w:sz w:val="32"/>
          <w:szCs w:val="32"/>
          <w:cs/>
        </w:rPr>
        <w:t>.................</w:t>
      </w:r>
      <w:r>
        <w:rPr>
          <w:rFonts w:hint="cs"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.............................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ผู้ตรวจ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ว่าที่ร้อยโท</w:t>
      </w:r>
      <w:r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ผู้ตรวจ</w:t>
      </w:r>
    </w:p>
    <w:p w14:paraId="4F7A2DC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(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นายเชิดศักดิ์  คำสุนันท์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อภิเดช   สารคำ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A90174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หัวหน้างานวัดผลและประเมินผล                          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รองผู้อำนวยการฝ่ายวิชาการ</w:t>
      </w:r>
    </w:p>
    <w:p w14:paraId="43DB9988">
      <w:pPr>
        <w:rPr>
          <w:rFonts w:ascii="TH SarabunPSK" w:hAnsi="TH SarabunPSK" w:cs="TH SarabunPSK"/>
          <w:sz w:val="32"/>
          <w:szCs w:val="32"/>
        </w:rPr>
      </w:pPr>
    </w:p>
    <w:p w14:paraId="5EE7029E">
      <w:pPr>
        <w:rPr>
          <w:rFonts w:ascii="TH SarabunPSK" w:hAnsi="TH SarabunPSK" w:cs="TH SarabunPSK"/>
          <w:sz w:val="32"/>
          <w:szCs w:val="32"/>
        </w:rPr>
      </w:pPr>
    </w:p>
    <w:p w14:paraId="6B80FE4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u w:val="single"/>
          <w:cs/>
          <w:lang w:val="th-TH" w:bidi="th-TH"/>
        </w:rPr>
        <w:t>หมายเหตุ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ส่งที่ฝ่ายวิชาการ  สัปดาห์ที่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2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ของการเปิดภาคเรียน</w:t>
      </w:r>
    </w:p>
    <w:p w14:paraId="6B7D4DA0">
      <w:pPr>
        <w:rPr>
          <w:rFonts w:ascii="TH SarabunPSK" w:hAnsi="TH SarabunPSK" w:cs="TH SarabunPSK"/>
          <w:sz w:val="32"/>
          <w:szCs w:val="32"/>
        </w:rPr>
      </w:pPr>
    </w:p>
    <w:p w14:paraId="7F4AAC05">
      <w:pPr>
        <w:rPr>
          <w:cs/>
        </w:rPr>
      </w:pPr>
    </w:p>
    <w:sectPr>
      <w:pgSz w:w="11906" w:h="16838"/>
      <w:pgMar w:top="1418" w:right="567" w:bottom="1418" w:left="1418" w:header="720" w:footer="720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284F8693-3D18-4CDE-81ED-82E9E29D9C32}"/>
  </w:font>
  <w:font w:name="TH Sarabun PSK">
    <w:altName w:val="MNW PidTermLaew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89B9A9C5-7E69-4C72-885F-7E85E5FE64C5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3" w:fontKey="{DFBB3777-4702-4426-A718-A8921EB177FC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4" w:fontKey="{0C31DBD7-BC74-4CC0-89D8-27358D3A01F8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5" w:fontKey="{AE07A540-63B1-4076-9743-43E96B434B1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6" w:fontKey="{A7143EFA-3E66-403C-BAC8-669430DC1111}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  <w:embedRegular r:id="rId7" w:fontKey="{27D613A6-3192-4C79-8A0F-55D525CCCF5F}"/>
  </w:font>
  <w:font w:name="TH SarabunPSK">
    <w:panose1 w:val="020B0500040200020003"/>
    <w:charset w:val="00"/>
    <w:family w:val="swiss"/>
    <w:pitch w:val="default"/>
    <w:sig w:usb0="A100006F" w:usb1="5000205A" w:usb2="00000000" w:usb3="00000000" w:csb0="60010183" w:csb1="80000000"/>
    <w:embedRegular r:id="rId8" w:fontKey="{ADEE9C14-CF6E-4AE3-A5DE-F9342CC39D49}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  <w:embedRegular r:id="rId9" w:fontKey="{5BE83BB8-A8DD-4108-AFB1-1CF349247504}"/>
  </w:font>
  <w:font w:name="MNW PidTermLaew">
    <w:panose1 w:val="02000500000000000000"/>
    <w:charset w:val="00"/>
    <w:family w:val="auto"/>
    <w:pitch w:val="default"/>
    <w:sig w:usb0="83000043" w:usb1="00000000" w:usb2="00000000" w:usb3="00000000" w:csb0="00010001" w:csb1="00000000"/>
    <w:embedRegular r:id="rId10" w:fontKey="{45DBCA5D-42EE-449D-B97D-624D9F70A71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4"/>
  <w:embedTrueType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3E4868"/>
    <w:rsid w:val="0B2D5495"/>
    <w:rsid w:val="113E4868"/>
    <w:rsid w:val="1F21094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Cordia New"/>
      <w:sz w:val="22"/>
      <w:szCs w:val="28"/>
      <w:lang w:val="en-US" w:eastAsia="en-US" w:bidi="th-TH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22</TotalTime>
  <ScaleCrop>false</ScaleCrop>
  <LinksUpToDate>false</LinksUpToDate>
  <CharactersWithSpaces>0</CharactersWithSpaces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2024-11-04T13:06:00Z</dcterms:created>
  <dc:creator>Tony Tinongnoi</dc:creator>
  <cp:lastModifiedBy>Tony Tinongnoi</cp:lastModifiedBy>
  <dcterms:modified xsi:type="dcterms:W3CDTF">2024-11-16T14:00:38Z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1054-12.2.0.18607</vt:lpwstr>
  </property>
  <property fmtid="{D5CDD505-2E9C-101B-9397-08002B2CF9AE}" pid="3" name="ICV">
    <vt:lpwstr>E8CA2BBD60CA408BA709484AF5E8CABE_11</vt:lpwstr>
  </property>
</Properties>
</file>