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35898904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BE6F0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CB625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14:paraId="4D75869A" w14:textId="720BD8BC" w:rsidR="00FD033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นางสาวคัมภีร์พรรณ  ช่วยวงศ์ญาติ</w:t>
      </w:r>
    </w:p>
    <w:p w14:paraId="2EC335BD" w14:textId="77777777" w:rsidR="00CB6257" w:rsidRPr="002C6B6D" w:rsidRDefault="00CB6257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EA8520C" w14:textId="32B31384" w:rsidR="000526B2" w:rsidRDefault="00FD033D" w:rsidP="00CB625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BE6F05">
        <w:rPr>
          <w:rFonts w:ascii="TH SarabunPSK" w:hAnsi="TH SarabunPSK" w:cs="TH SarabunPSK" w:hint="cs"/>
          <w:sz w:val="32"/>
          <w:szCs w:val="32"/>
          <w:cs/>
        </w:rPr>
        <w:t>งานผสมเครื่องดื่ม</w:t>
      </w:r>
      <w:r w:rsidR="00CB6257" w:rsidRPr="00CB6257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๑๔๐๒-๔๓๐๔</w:t>
      </w:r>
      <w:r w:rsidR="00510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E6F05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A607B83" w14:textId="2BABEC48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</w:t>
      </w:r>
      <w:r w:rsidR="00CB6257">
        <w:rPr>
          <w:rFonts w:ascii="TH SarabunPSK" w:hAnsi="TH SarabunPSK" w:cs="TH SarabunPSK" w:hint="cs"/>
          <w:sz w:val="32"/>
          <w:szCs w:val="32"/>
          <w:cs/>
        </w:rPr>
        <w:t>๒</w:t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257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5C1ED4CC" w14:textId="77777777" w:rsidR="00BE6F05" w:rsidRPr="00BE6F05" w:rsidRDefault="005B44BF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๑. แสดงความรู้เกี่ยวกับหลักการผสมเครื่องดื่มและการบริการเครื่องดื่ม</w:t>
      </w:r>
    </w:p>
    <w:p w14:paraId="25D6733F" w14:textId="15400CDC" w:rsidR="00BE6F05" w:rsidRPr="00BE6F05" w:rsidRDefault="00BE6F05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E6F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F05">
        <w:rPr>
          <w:rFonts w:ascii="TH SarabunPSK" w:hAnsi="TH SarabunPSK" w:cs="TH SarabunPSK"/>
          <w:sz w:val="32"/>
          <w:szCs w:val="32"/>
          <w:cs/>
        </w:rPr>
        <w:t>๒. ทำ ตกแต่ง และการบริการเครื่องดื่มตามกระบวนการ</w:t>
      </w:r>
    </w:p>
    <w:p w14:paraId="7A428E2C" w14:textId="553A0C44" w:rsidR="00CB6257" w:rsidRDefault="00BE6F05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E6F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F05">
        <w:rPr>
          <w:rFonts w:ascii="TH SarabunPSK" w:hAnsi="TH SarabunPSK" w:cs="TH SarabunPSK"/>
          <w:sz w:val="32"/>
          <w:szCs w:val="32"/>
          <w:cs/>
        </w:rPr>
        <w:t>๓. การคิดคำนวณต้นทุนและกำหนดราคาจำหน่ายตามหลักการ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158EB7" w14:textId="77777777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43C2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57E1CFCD" w14:textId="24883FB3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ศึกษาและปฏิบัติเกี่ยวกับเครื่องดื่มและการผสมเครื่องดื่ม  ประเภทของเครื่องดื่ม  และความรับผิดชอบ  คุณสมบัติจรรยาบรรณของพนักงานฝ่ายบริการเครื่องดื่ม  ความรู้เกี่ยวกับอุปกรณ์  เครื่องมือเครื่องใช้ในการดูแลรักษา  ฝึกปฏิบัติการผสมเครื่องดื่ม  การบริการเครื่องดื่ม</w:t>
      </w:r>
    </w:p>
    <w:p w14:paraId="17CE8A36" w14:textId="77777777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4A62CE5" w14:textId="57F11C91" w:rsidR="00FD033D" w:rsidRPr="002C6B6D" w:rsidRDefault="002643C2" w:rsidP="00CB62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72A7E42A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ED71AC">
        <w:rPr>
          <w:rFonts w:ascii="TH SarabunPSK" w:hAnsi="TH SarabunPSK" w:cs="TH SarabunPSK" w:hint="cs"/>
          <w:sz w:val="32"/>
          <w:szCs w:val="32"/>
          <w:cs/>
        </w:rPr>
        <w:t>ความรู้เบื้องต้นเกี่ยวกับอาหารและเครื่องดื่ม สำนักพิมพ์ซีเอ็ด</w:t>
      </w:r>
    </w:p>
    <w:p w14:paraId="7FBB02D8" w14:textId="3519954E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D71AC">
        <w:rPr>
          <w:rFonts w:ascii="TH SarabunPSK" w:hAnsi="TH SarabunPSK" w:cs="TH SarabunPSK" w:hint="cs"/>
          <w:sz w:val="32"/>
          <w:szCs w:val="32"/>
          <w:cs/>
        </w:rPr>
        <w:t>ค็อกเทลคลาสสิก สำนักพิมพ์แสงแดด จำกัด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766734A4" w14:textId="77777777" w:rsidR="00CB6257" w:rsidRPr="002C6B6D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94A6A4C" w14:textId="77777777" w:rsidR="00AC62DA" w:rsidRDefault="00AC62DA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15F5633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9465A1B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BB169A1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93F2BF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120AE90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E78F60C" w14:textId="77777777" w:rsidTr="00ED71AC"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D71AC"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4DDD8BE5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แบบทดสอบความรู้ก่อนและหลังการฝึกอบรม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6D3F1778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2128E001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B4A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0472A726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D71AC"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24605BFC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(ผลการปฏิบัติงานตามใบงาน)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1365958E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C34CCC8" w:rsidR="00FD033D" w:rsidRPr="002C6B6D" w:rsidRDefault="000B4A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D71A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D71AC">
        <w:trPr>
          <w:trHeight w:val="238"/>
        </w:trPr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0CB0FAF5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ลักษณะนิสัยที่พึงประสงค์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66B16061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17B3C985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D71AC"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7CF3E31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งสาวคัมภีร์พรรณ  ช่วยวงศ์ญาติ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6192B325" w14:textId="77777777" w:rsidR="000B4A27" w:rsidRPr="00862269" w:rsidRDefault="000B4A27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77777777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ว่าที่ร้อยโท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(นา</w:t>
      </w:r>
      <w:r w:rsidRPr="008C2372">
        <w:rPr>
          <w:rFonts w:ascii="TH SarabunPSK" w:eastAsia="Calibri" w:hAnsi="TH SarabunPSK" w:cs="TH SarabunPSK" w:hint="cs"/>
          <w:sz w:val="32"/>
          <w:szCs w:val="32"/>
          <w:cs/>
        </w:rPr>
        <w:t>ยเชิดศักดิ์   คำสุนันท์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อภิเดช    สารคำ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BFDA" w14:textId="77777777" w:rsidR="00E3372D" w:rsidRDefault="00E3372D" w:rsidP="007E4B25">
      <w:r>
        <w:separator/>
      </w:r>
    </w:p>
  </w:endnote>
  <w:endnote w:type="continuationSeparator" w:id="0">
    <w:p w14:paraId="3D909101" w14:textId="77777777" w:rsidR="00E3372D" w:rsidRDefault="00E3372D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84B2F" w14:textId="77777777" w:rsidR="00E3372D" w:rsidRDefault="00E3372D" w:rsidP="007E4B25">
      <w:r>
        <w:separator/>
      </w:r>
    </w:p>
  </w:footnote>
  <w:footnote w:type="continuationSeparator" w:id="0">
    <w:p w14:paraId="732980AD" w14:textId="77777777" w:rsidR="00E3372D" w:rsidRDefault="00E3372D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B4A27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677A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B5CA9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48AD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0E65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550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62A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3B6A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E6F05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5C8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257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073E5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72D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1AC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kampeepan Chuywongyart</cp:lastModifiedBy>
  <cp:revision>5</cp:revision>
  <cp:lastPrinted>2021-06-16T07:30:00Z</cp:lastPrinted>
  <dcterms:created xsi:type="dcterms:W3CDTF">2023-10-20T09:46:00Z</dcterms:created>
  <dcterms:modified xsi:type="dcterms:W3CDTF">2023-10-23T10:39:00Z</dcterms:modified>
</cp:coreProperties>
</file>